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附件2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苏区精神（广东）研究中心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招标课题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9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</w:rPr>
        <w:t>申请书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720" w:firstLineChars="225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学  科  分  类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720" w:firstLineChars="225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项  目  名  称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720" w:firstLineChars="225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项 目 负 责 人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720" w:firstLineChars="225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负责人所在单位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720" w:firstLineChars="225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填  表  日  期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苏区精神（广东）研究中心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二○一九年五月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申请者的承诺：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保证如实填写本表各项内容。如果获准立项，承诺以本表为有约束力协议，遵守《苏区精神（广东）研究中心项目管理办法》等有关规定，认真开展研究工作，取得预期研究成果。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2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2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　申请者（签章）：</w:t>
      </w:r>
    </w:p>
    <w:p>
      <w:pPr>
        <w:pStyle w:val="3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99" w:leftChars="47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年    月   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2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填　表　注　意　事　项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一、本表请如实填写并打印。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二、申请人具有副高以上（含副高）职称，或具有博士学位的，不填本表第七项。不具有副高以上职称，或不具有博士学位的，须有两名正高职称同行专家推荐。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三、表内部分栏目填写说明：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学科分类：填写一级至二级学科，共设二十个一级学科：马列科社、党史党建、哲学、理论经济、应用经济、政治学、法学、社会人口人类学、历史考古学、中国文学语言学、外国文学语言学、新闻传播学、图书馆情报文献学、体育学、管理新兴交叉学、港澳台特区问题研究、华侨华人国际问题研究、艺术学、教育学、心理学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2、研究类型：指本项目研究属基础理论研究、应用开发研究、综合研究等。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3、主要参加者：必须真正参加本项目研究工作，不含项目负责人，不包括科研、财务管理人员。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4、最终成果形式：专著、研究报告、论文集等，不包括阶段性成果。最终成果形式最多填写两项，每项填写一种形式。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5、经费预算：经费使用范围与比例参考《国家社会科学基金项目经费管理办法》（财教[2007]30号）。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"mailto:四、本表用A4纸双面印制并左侧装订成册，一式两份，报送嘉应学院马克思主义学院办公室（宇新楼302），电子版发送到邮箱530980336@qq.com。"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四、本表用A4纸双面印制并左侧装订成册，一式两份，报送嘉应学院马克思主义学院办公室（宇新楼302），电子版发送到邮箱530980336@qq.com。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br w:type="page"/>
      </w:r>
      <w:r>
        <w:rPr>
          <w:rFonts w:hint="eastAsia" w:ascii="仿宋" w:hAnsi="仿宋" w:eastAsia="仿宋" w:cs="仿宋"/>
          <w:b/>
          <w:bCs/>
          <w:sz w:val="32"/>
          <w:szCs w:val="32"/>
        </w:rPr>
        <w:t>一、项目负责人、主要参加者情况</w:t>
      </w:r>
    </w:p>
    <w:tbl>
      <w:tblPr>
        <w:tblStyle w:val="6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536"/>
        <w:gridCol w:w="356"/>
        <w:gridCol w:w="720"/>
        <w:gridCol w:w="1080"/>
        <w:gridCol w:w="13"/>
        <w:gridCol w:w="896"/>
        <w:gridCol w:w="184"/>
        <w:gridCol w:w="6"/>
        <w:gridCol w:w="1074"/>
        <w:gridCol w:w="547"/>
        <w:gridCol w:w="353"/>
        <w:gridCol w:w="727"/>
        <w:gridCol w:w="353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项目名称</w:t>
            </w:r>
          </w:p>
        </w:tc>
        <w:tc>
          <w:tcPr>
            <w:tcW w:w="75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项目类别</w:t>
            </w:r>
          </w:p>
        </w:tc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学科分类</w:t>
            </w:r>
          </w:p>
        </w:tc>
        <w:tc>
          <w:tcPr>
            <w:tcW w:w="1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研究类型</w:t>
            </w: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项目负责人姓名</w:t>
            </w:r>
          </w:p>
        </w:tc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　别</w:t>
            </w:r>
          </w:p>
        </w:tc>
        <w:tc>
          <w:tcPr>
            <w:tcW w:w="1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0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职称</w:t>
            </w:r>
          </w:p>
        </w:tc>
        <w:tc>
          <w:tcPr>
            <w:tcW w:w="216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行政职务</w:t>
            </w:r>
          </w:p>
        </w:tc>
        <w:tc>
          <w:tcPr>
            <w:tcW w:w="162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最后学历</w:t>
            </w: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0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6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最后学位</w:t>
            </w: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研究专长</w:t>
            </w:r>
          </w:p>
        </w:tc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担任导师</w:t>
            </w:r>
          </w:p>
        </w:tc>
        <w:tc>
          <w:tcPr>
            <w:tcW w:w="1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外语语种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熟练程度</w:t>
            </w: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75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ind w:firstLine="420" w:firstLineChars="20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" w:hRule="atLeast"/>
        </w:trPr>
        <w:tc>
          <w:tcPr>
            <w:tcW w:w="10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所属系统</w:t>
            </w:r>
          </w:p>
        </w:tc>
        <w:tc>
          <w:tcPr>
            <w:tcW w:w="216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 机</w:t>
            </w: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0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6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电子邮箱</w:t>
            </w:r>
          </w:p>
        </w:tc>
        <w:tc>
          <w:tcPr>
            <w:tcW w:w="43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通讯地址</w:t>
            </w:r>
          </w:p>
        </w:tc>
        <w:tc>
          <w:tcPr>
            <w:tcW w:w="48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邮编</w:t>
            </w: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者</w:t>
            </w: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职称</w:t>
            </w: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研究专长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  <w:t>最终成果形式1</w:t>
            </w:r>
          </w:p>
        </w:tc>
        <w:tc>
          <w:tcPr>
            <w:tcW w:w="32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textAlignment w:val="auto"/>
              <w:outlineLvl w:val="9"/>
              <w:rPr>
                <w:rFonts w:hint="eastAsia" w:ascii="宋体" w:hAnsi="宋体" w:eastAsia="宋体" w:cs="宋体"/>
                <w:spacing w:val="-1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字数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千字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最终成果形式2</w:t>
            </w:r>
          </w:p>
        </w:tc>
        <w:tc>
          <w:tcPr>
            <w:tcW w:w="32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字数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千字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预期完成时间</w:t>
            </w:r>
          </w:p>
        </w:tc>
        <w:tc>
          <w:tcPr>
            <w:tcW w:w="64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ind w:firstLine="3570" w:firstLineChars="170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br w:type="page"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二、课题设计论证</w:t>
      </w:r>
    </w:p>
    <w:tbl>
      <w:tblPr>
        <w:tblStyle w:val="6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6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提示：1、国内外研究现状评述，选题意义和价值；2、本课题研究的主要内容和重点难点，主要观点和创新之处，基本思路和方法；3、本研究的预期成果，包括成果名称、成果形式、成果字数、完成时间、社会效益等；4、前期相关研究成果以及主要参考文献（两类限填20项）。本论证部分可加页，限5000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三、项目负责人主持的其他项目</w:t>
      </w:r>
    </w:p>
    <w:tbl>
      <w:tblPr>
        <w:tblStyle w:val="6"/>
        <w:tblW w:w="842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7"/>
        <w:gridCol w:w="2014"/>
        <w:gridCol w:w="1190"/>
        <w:gridCol w:w="1190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项目名称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批准单位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项目类别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批准时间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sz w:val="32"/>
          <w:szCs w:val="32"/>
        </w:rPr>
        <w:t>经费预算</w:t>
      </w:r>
    </w:p>
    <w:tbl>
      <w:tblPr>
        <w:tblStyle w:val="6"/>
        <w:tblW w:w="8622" w:type="dxa"/>
        <w:tblInd w:w="12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2023"/>
        <w:gridCol w:w="1620"/>
        <w:gridCol w:w="720"/>
        <w:gridCol w:w="2055"/>
        <w:gridCol w:w="14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序号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经费开支科目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tLeas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金额（万元）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序号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经费开支科目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金额（万元）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资料费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5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咨询费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2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调研差旅费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6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印刷费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3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小型会议费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7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4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计算机及其辅助设备购置和使用费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8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管理费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合计</w:t>
            </w:r>
          </w:p>
        </w:tc>
        <w:tc>
          <w:tcPr>
            <w:tcW w:w="7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 xml:space="preserve"> 万元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五、推荐人意见</w:t>
      </w:r>
    </w:p>
    <w:tbl>
      <w:tblPr>
        <w:tblStyle w:val="6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提示：不具备副高以上职称，或不具有博士学位的项目负责人，须由两名具有正高职称的同行专家推荐。推荐人须认真负责地介绍项目负责人和主要参加者的专业水平、科研能力、科研态度，并说明该项目取得预期成果的可能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推荐人姓名　　　　　　职　称　　　　　研究专长　　　　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推荐人姓名　　　　　　职　称　　　　　研究专长　　　　工作单位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六、项目负责人所在单位意见</w:t>
      </w:r>
    </w:p>
    <w:tbl>
      <w:tblPr>
        <w:tblStyle w:val="6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0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提示：申请书填写内容是否属实；项目负责人和主要参加者的政治、业务素质是否适合承担本项目研究；能否提供项目完成所需时间、条件；是否同意承担本项目管理和信誉保证。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42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42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42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42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42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　　　　　　　　　　　　　　　　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　　　　　　     单位公章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　　　　　　　　　　　　　　　　　　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　　　　年　　月　　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七、学科评审组评审意见</w:t>
      </w:r>
    </w:p>
    <w:tbl>
      <w:tblPr>
        <w:tblStyle w:val="6"/>
        <w:tblW w:w="867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01"/>
        <w:gridCol w:w="1341"/>
        <w:gridCol w:w="1125"/>
        <w:gridCol w:w="1333"/>
        <w:gridCol w:w="1080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学科组人数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出席人数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表决结果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赞　成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反　对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弃　权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通过立项建议资助金额</w:t>
            </w:r>
          </w:p>
        </w:tc>
        <w:tc>
          <w:tcPr>
            <w:tcW w:w="59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ind w:left="113" w:right="113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学科评审组建议立项意见</w:t>
            </w:r>
          </w:p>
        </w:tc>
        <w:tc>
          <w:tcPr>
            <w:tcW w:w="79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ind w:firstLine="4830" w:firstLineChars="230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组长签名：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ind w:firstLine="5460" w:firstLineChars="260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因</w:t>
            </w:r>
          </w:p>
        </w:tc>
        <w:tc>
          <w:tcPr>
            <w:tcW w:w="79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1、选题不当，不符合课题指南范围。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2、论证不充分。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3、项目负责人和主要参加者素质不宜承担。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4、研究基础差。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5、不具备完成项目所需其他条件。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6、经比较有更合适的项目负责人。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7、其他原因（说明）。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ind w:firstLine="483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组长签名：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ind w:firstLine="5460" w:firstLineChars="260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　　月　　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八、苏区精神（广东）研究中心意见</w:t>
      </w:r>
    </w:p>
    <w:tbl>
      <w:tblPr>
        <w:tblStyle w:val="6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0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ind w:firstLine="483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公　　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79" w:afterLines="25" w:line="240" w:lineRule="atLeast"/>
              <w:ind w:firstLine="483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　　月　　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 w:firstLineChars="150"/>
        <w:textAlignment w:val="auto"/>
        <w:outlineLvl w:val="9"/>
        <w:rPr>
          <w:rStyle w:val="5"/>
          <w:rFonts w:hint="eastAsia" w:ascii="仿宋" w:hAnsi="仿宋" w:eastAsia="仿宋" w:cs="仿宋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463" w:bottom="1440" w:left="146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3BA35699-B4BE-4E0C-BD62-8CFFEEBE61C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B7E1B95-BCDD-4AB5-8F39-56BFAB3C4A80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C7EDD7BF-BD90-4C83-8732-DAAC947E722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E6AF3"/>
    <w:rsid w:val="389E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400" w:lineRule="atLeast"/>
      <w:ind w:firstLine="420"/>
    </w:pPr>
    <w:rPr>
      <w:sz w:val="24"/>
    </w:rPr>
  </w:style>
  <w:style w:type="paragraph" w:styleId="3">
    <w:name w:val="Date"/>
    <w:basedOn w:val="1"/>
    <w:next w:val="1"/>
    <w:qFormat/>
    <w:uiPriority w:val="0"/>
    <w:pPr>
      <w:ind w:left="2500" w:leftChars="2500"/>
    </w:pPr>
  </w:style>
  <w:style w:type="character" w:styleId="5">
    <w:name w:val="Hyperlink"/>
    <w:basedOn w:val="4"/>
    <w:qFormat/>
    <w:uiPriority w:val="0"/>
    <w:rPr>
      <w:color w:val="002B8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2019-05-21T07:42:00Z</dcterms:created>
  <dc:creator>兀匀</dc:creator>
  <cp:lastModifiedBy>兀匀</cp:lastModifiedBy>
  <dcterms:modified xsi:type="dcterms:W3CDTF">2019-05-21T07:44:06Z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